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A" w:rsidRDefault="003324BA" w:rsidP="003324BA">
      <w:pPr>
        <w:tabs>
          <w:tab w:val="left" w:pos="426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программе логопедической работы с учащимися 1-4 классов с ЗПР </w:t>
      </w:r>
    </w:p>
    <w:p w:rsidR="003324BA" w:rsidRDefault="003324BA" w:rsidP="003324BA">
      <w:pPr>
        <w:tabs>
          <w:tab w:val="left" w:pos="426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3324BA" w:rsidRDefault="003324BA" w:rsidP="003324BA">
      <w:pPr>
        <w:tabs>
          <w:tab w:val="left" w:pos="426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3324BA" w:rsidRPr="00517503" w:rsidRDefault="003324BA" w:rsidP="003324BA">
      <w:pPr>
        <w:tabs>
          <w:tab w:val="left" w:pos="426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324BA" w:rsidRPr="00517503" w:rsidRDefault="009025E2" w:rsidP="003324BA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324BA" w:rsidRPr="00517503" w:rsidRDefault="003324BA" w:rsidP="003324BA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 xml:space="preserve">Данная программа предназначена для логопедической работы с группой учащихя с </w:t>
      </w:r>
      <w:r w:rsidR="009025E2">
        <w:rPr>
          <w:rFonts w:ascii="Times New Roman" w:hAnsi="Times New Roman"/>
          <w:color w:val="000000"/>
          <w:sz w:val="28"/>
          <w:szCs w:val="28"/>
        </w:rPr>
        <w:t>ЗПР</w:t>
      </w:r>
      <w:r w:rsidRPr="00517503">
        <w:rPr>
          <w:rFonts w:ascii="Times New Roman" w:hAnsi="Times New Roman"/>
          <w:color w:val="000000"/>
          <w:sz w:val="28"/>
          <w:szCs w:val="28"/>
        </w:rPr>
        <w:t xml:space="preserve"> с 1-го по 4 классы, </w:t>
      </w:r>
      <w:proofErr w:type="gramStart"/>
      <w:r w:rsidRPr="00517503">
        <w:rPr>
          <w:rFonts w:ascii="Times New Roman" w:hAnsi="Times New Roman"/>
          <w:color w:val="000000"/>
          <w:sz w:val="28"/>
          <w:szCs w:val="28"/>
        </w:rPr>
        <w:t>испытывающих</w:t>
      </w:r>
      <w:proofErr w:type="gramEnd"/>
      <w:r w:rsidRPr="00517503">
        <w:rPr>
          <w:rFonts w:ascii="Times New Roman" w:hAnsi="Times New Roman"/>
          <w:color w:val="000000"/>
          <w:sz w:val="28"/>
          <w:szCs w:val="28"/>
        </w:rPr>
        <w:t xml:space="preserve"> трудно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сти формирования  устной и письменной речи (письма и чтения).</w:t>
      </w:r>
    </w:p>
    <w:p w:rsidR="003324BA" w:rsidRPr="00517503" w:rsidRDefault="003324BA" w:rsidP="003324BA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>Весь материал, представленный в программе, рассчитан на четыре года обучения и составлен с учетом возрастных особенностей учеников и требований общеобразовател</w:t>
      </w:r>
      <w:r w:rsidR="009025E2">
        <w:rPr>
          <w:rFonts w:ascii="Times New Roman" w:hAnsi="Times New Roman"/>
          <w:color w:val="000000"/>
          <w:sz w:val="28"/>
          <w:szCs w:val="28"/>
        </w:rPr>
        <w:t>ьной программы начальной школы.</w:t>
      </w:r>
      <w:r w:rsidR="001C12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7503">
        <w:rPr>
          <w:rFonts w:ascii="Times New Roman" w:hAnsi="Times New Roman"/>
          <w:color w:val="000000"/>
          <w:sz w:val="28"/>
          <w:szCs w:val="28"/>
        </w:rPr>
        <w:t>Задачи, поставленные перед школьниками, усложняются с усложнением программных требований.</w:t>
      </w:r>
    </w:p>
    <w:p w:rsidR="003324BA" w:rsidRPr="00517503" w:rsidRDefault="003324BA" w:rsidP="003324BA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>Поскольку все стороны речи – фонетическая, словообразовательная, грамматическая, лексическая – взаимосвязаны между собой, то в каждом классе проводится изучение всех сторон речи, при этом каждая из них изучается не изолированно, а комплексно. Принцип построения курса обучения позволяет осуществить усвоение учебного материала блоками, выделение которых из целостной системы основывается на взаимосвязи между его компонентами.</w:t>
      </w:r>
    </w:p>
    <w:p w:rsidR="009025E2" w:rsidRPr="00517503" w:rsidRDefault="009025E2" w:rsidP="009025E2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Pr="00517503">
        <w:rPr>
          <w:rFonts w:ascii="Times New Roman" w:hAnsi="Times New Roman"/>
          <w:b/>
          <w:color w:val="000000"/>
          <w:sz w:val="28"/>
          <w:szCs w:val="28"/>
        </w:rPr>
        <w:t>первоклассников</w:t>
      </w:r>
      <w:r w:rsidRPr="00517503">
        <w:rPr>
          <w:rFonts w:ascii="Times New Roman" w:hAnsi="Times New Roman"/>
          <w:color w:val="000000"/>
          <w:sz w:val="28"/>
          <w:szCs w:val="28"/>
        </w:rPr>
        <w:t xml:space="preserve">, испытывающих затруднения в формировании </w:t>
      </w:r>
      <w:r w:rsidRPr="00517503">
        <w:rPr>
          <w:rFonts w:ascii="Times New Roman" w:hAnsi="Times New Roman"/>
          <w:bCs/>
          <w:color w:val="000000"/>
          <w:sz w:val="28"/>
          <w:szCs w:val="28"/>
        </w:rPr>
        <w:t>письма</w:t>
      </w:r>
      <w:r w:rsidRPr="00517503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 w:rsidRPr="00517503">
        <w:rPr>
          <w:rFonts w:ascii="Times New Roman" w:hAnsi="Times New Roman"/>
          <w:color w:val="000000"/>
          <w:sz w:val="28"/>
          <w:szCs w:val="28"/>
        </w:rPr>
        <w:t>наблюдается отставание в разви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тии так называемых вводных навыков, необходимых для успешного обучения, в том числе и речевых. К речевым навыкам относят умение четко, в соответствии с нормой, произносить все звуки речи, различать их на слух, выде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 xml:space="preserve">лять из слова; наличие достаточного словарного запаса и полной сформированности грамматического строя; умение связно </w:t>
      </w:r>
      <w:r w:rsidRPr="00517503">
        <w:rPr>
          <w:rFonts w:ascii="Times New Roman" w:hAnsi="Times New Roman"/>
          <w:bCs/>
          <w:color w:val="000000"/>
          <w:sz w:val="28"/>
          <w:szCs w:val="28"/>
        </w:rPr>
        <w:t>высказываться</w:t>
      </w:r>
      <w:r w:rsidRPr="0051750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17503">
        <w:rPr>
          <w:rFonts w:ascii="Times New Roman" w:hAnsi="Times New Roman"/>
          <w:color w:val="000000"/>
          <w:sz w:val="28"/>
          <w:szCs w:val="28"/>
        </w:rPr>
        <w:t>по темам, доступным пони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манию ребенка. У семилетних детей из группы риска по письму оказываются нарушенными все компоненты рече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вой системы, правда, каждая не в одинаковой степени.</w:t>
      </w:r>
    </w:p>
    <w:p w:rsidR="009025E2" w:rsidRPr="00517503" w:rsidRDefault="009025E2" w:rsidP="009025E2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b/>
          <w:color w:val="000000"/>
          <w:sz w:val="28"/>
          <w:szCs w:val="28"/>
        </w:rPr>
        <w:t>Звукопроизношение</w:t>
      </w:r>
      <w:r w:rsidRPr="005175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7503">
        <w:rPr>
          <w:rFonts w:ascii="Times New Roman" w:hAnsi="Times New Roman"/>
          <w:b/>
          <w:bCs/>
          <w:color w:val="000000"/>
          <w:sz w:val="28"/>
          <w:szCs w:val="28"/>
        </w:rPr>
        <w:t>и фонематическое восприятие</w:t>
      </w:r>
    </w:p>
    <w:p w:rsidR="009025E2" w:rsidRPr="00517503" w:rsidRDefault="009025E2" w:rsidP="009025E2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>Сохранней всего бывает звукопроизношение: не все дети имеют нарушения в произношении звуков; количе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ство детей с нарушениями звукопроизношения примерно такое же, как в популяции. Чаще всего встречается ис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кажение сонорных звуков (более двух третей от всех зву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ковых нарушений). Встречаются сигматизмы, чаще меж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зубное произнесение с, з, ц.</w:t>
      </w:r>
    </w:p>
    <w:p w:rsidR="009025E2" w:rsidRPr="00517503" w:rsidRDefault="009025E2" w:rsidP="009025E2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>У части детей могут сохраняться проявления инфан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тильной речи по типу легкого физиологического косноязычия. Могут наблюдаться и затруднения в произношении более сложных по звуко-слоговой структуре слов. Типична нестойкость этих расстройств, их тесная зависимость от утомления.</w:t>
      </w:r>
    </w:p>
    <w:p w:rsidR="009025E2" w:rsidRPr="00517503" w:rsidRDefault="009025E2" w:rsidP="009025E2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>Постановка звуков у детей группы риска по дисграфии не вызывает особых трудностей, в то время как ав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томатизация и дифференциация требуют длительной и систематической работы. Это связано с недостаточнос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тью в развитии фонематических процессов. У большин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 xml:space="preserve">ства </w:t>
      </w:r>
      <w:r w:rsidRPr="00517503">
        <w:rPr>
          <w:rFonts w:ascii="Times New Roman" w:hAnsi="Times New Roman"/>
          <w:color w:val="000000"/>
          <w:sz w:val="28"/>
          <w:szCs w:val="28"/>
        </w:rPr>
        <w:lastRenderedPageBreak/>
        <w:t>детей рассматриваемой группы процесс становления фонематических представлений не закончился к момен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ту поступления в школу. Вследствие этого детям трудно выполнить задание по воспроизведению слоговых рядов после однократного прослушивания, даже если этот ряд включает только, два слога. Плохо ориентируются дети и при различении слов-паронимов, то есть слов, отличаю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щихся одним звуком.</w:t>
      </w:r>
    </w:p>
    <w:p w:rsidR="009025E2" w:rsidRPr="00517503" w:rsidRDefault="009025E2" w:rsidP="009025E2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17503">
        <w:rPr>
          <w:rFonts w:ascii="Times New Roman" w:hAnsi="Times New Roman"/>
          <w:color w:val="000000"/>
          <w:sz w:val="28"/>
          <w:szCs w:val="28"/>
        </w:rPr>
        <w:t xml:space="preserve">При обследовании фонематического слуха </w:t>
      </w:r>
      <w:r w:rsidR="001B59AB">
        <w:rPr>
          <w:rFonts w:ascii="Times New Roman" w:hAnsi="Times New Roman"/>
          <w:color w:val="000000"/>
          <w:sz w:val="28"/>
          <w:szCs w:val="28"/>
        </w:rPr>
        <w:t xml:space="preserve"> у обучающихся </w:t>
      </w:r>
      <w:bookmarkStart w:id="0" w:name="_GoBack"/>
      <w:bookmarkEnd w:id="0"/>
      <w:r w:rsidRPr="00517503">
        <w:rPr>
          <w:rFonts w:ascii="Times New Roman" w:hAnsi="Times New Roman"/>
          <w:color w:val="000000"/>
          <w:sz w:val="28"/>
          <w:szCs w:val="28"/>
        </w:rPr>
        <w:t xml:space="preserve">с </w:t>
      </w:r>
      <w:proofErr w:type="spellStart"/>
      <w:r w:rsidRPr="00517503">
        <w:rPr>
          <w:rFonts w:ascii="Times New Roman" w:hAnsi="Times New Roman"/>
          <w:color w:val="000000"/>
          <w:sz w:val="28"/>
          <w:szCs w:val="28"/>
        </w:rPr>
        <w:t>дисграфией</w:t>
      </w:r>
      <w:proofErr w:type="spellEnd"/>
      <w:r w:rsidRPr="00517503">
        <w:rPr>
          <w:rFonts w:ascii="Times New Roman" w:hAnsi="Times New Roman"/>
          <w:color w:val="000000"/>
          <w:sz w:val="28"/>
          <w:szCs w:val="28"/>
        </w:rPr>
        <w:t xml:space="preserve"> обращает на себя внимание способность детей к различению оппозиционных звуков в составе слогов и слов, предъявляемых попарно (</w:t>
      </w:r>
      <w:proofErr w:type="gramStart"/>
      <w:r w:rsidRPr="00517503">
        <w:rPr>
          <w:rFonts w:ascii="Times New Roman" w:hAnsi="Times New Roman"/>
          <w:color w:val="000000"/>
          <w:sz w:val="28"/>
          <w:szCs w:val="28"/>
        </w:rPr>
        <w:t>па-ба</w:t>
      </w:r>
      <w:proofErr w:type="gramEnd"/>
      <w:r w:rsidRPr="00517503">
        <w:rPr>
          <w:rFonts w:ascii="Times New Roman" w:hAnsi="Times New Roman"/>
          <w:color w:val="000000"/>
          <w:sz w:val="28"/>
          <w:szCs w:val="28"/>
        </w:rPr>
        <w:t>, палка-балка). При серийном предъявлении, даже когда ряд состоит из трех компонентов (па-ба-ба, палка-балка-балка), количество ошибок резко возрастает. Это го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ворит о некотором недоразвитии фонематического слуха. Задания, направленные на проверку сформированности фонематических представлений (придумать слова с за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данным звуком, подобрать картинки, названия которых содержат заданный звук) выполняются детьми очень пло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хо, что связано как с недоразвитием собственно фонема</w:t>
      </w:r>
      <w:r w:rsidRPr="00517503">
        <w:rPr>
          <w:rFonts w:ascii="Times New Roman" w:hAnsi="Times New Roman"/>
          <w:color w:val="000000"/>
          <w:sz w:val="28"/>
          <w:szCs w:val="28"/>
        </w:rPr>
        <w:softHyphen/>
        <w:t>тических процессов, так и с бедностью словарного запаса детей с дисграфией.</w:t>
      </w:r>
    </w:p>
    <w:p w:rsidR="002E11E2" w:rsidRDefault="002E11E2"/>
    <w:sectPr w:rsidR="002E1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BA"/>
    <w:rsid w:val="001B59AB"/>
    <w:rsid w:val="001C12EE"/>
    <w:rsid w:val="002E11E2"/>
    <w:rsid w:val="003324BA"/>
    <w:rsid w:val="009025E2"/>
    <w:rsid w:val="00F8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5</cp:revision>
  <dcterms:created xsi:type="dcterms:W3CDTF">2021-08-09T09:45:00Z</dcterms:created>
  <dcterms:modified xsi:type="dcterms:W3CDTF">2021-09-14T09:51:00Z</dcterms:modified>
</cp:coreProperties>
</file>